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3F4E" w14:textId="77777777" w:rsidR="006257F2" w:rsidRDefault="006257F2" w:rsidP="006257F2">
      <w:pPr>
        <w:pStyle w:val="NormalWeb"/>
        <w:spacing w:after="0" w:line="240" w:lineRule="auto"/>
        <w:jc w:val="center"/>
        <w:rPr>
          <w:rFonts w:ascii="Helvetica" w:hAnsi="Helvetica"/>
          <w:sz w:val="24"/>
          <w:szCs w:val="24"/>
        </w:rPr>
      </w:pPr>
      <w:bookmarkStart w:id="0" w:name="_GoBack"/>
      <w:bookmarkEnd w:id="0"/>
    </w:p>
    <w:p w14:paraId="44527B09" w14:textId="176198AB" w:rsidR="006257F2" w:rsidRDefault="006257F2" w:rsidP="006257F2">
      <w:pPr>
        <w:pStyle w:val="NormalWeb"/>
        <w:spacing w:after="0" w:line="240" w:lineRule="auto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  <w:lang w:eastAsia="en-GB"/>
        </w:rPr>
        <w:drawing>
          <wp:inline distT="0" distB="0" distL="0" distR="0" wp14:anchorId="2D01715C" wp14:editId="162A8BAD">
            <wp:extent cx="638175" cy="654889"/>
            <wp:effectExtent l="0" t="0" r="0" b="5715"/>
            <wp:docPr id="1" name="Picture 1" descr="Imac27:Users:Purplehaze:Desktop:Logo_PH_clean (1)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27:Users:Purplehaze:Desktop:Logo_PH_clean (1) -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7" cy="6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6F119" w14:textId="56007420" w:rsidR="006257F2" w:rsidRDefault="008976D5" w:rsidP="008976D5">
      <w:pPr>
        <w:pStyle w:val="NormalWeb"/>
        <w:spacing w:after="0" w:line="240" w:lineRule="auto"/>
        <w:jc w:val="center"/>
        <w:rPr>
          <w:rFonts w:ascii="Helvetica" w:hAnsi="Helvetica"/>
          <w:b/>
          <w:sz w:val="28"/>
          <w:szCs w:val="28"/>
        </w:rPr>
      </w:pPr>
      <w:r w:rsidRPr="0073740F">
        <w:rPr>
          <w:rFonts w:ascii="Helvetica" w:hAnsi="Helvetica"/>
          <w:b/>
          <w:sz w:val="28"/>
          <w:szCs w:val="28"/>
        </w:rPr>
        <w:t>HELLINGLY RUGBY FOOTBALL CLUB C.I.C.</w:t>
      </w:r>
    </w:p>
    <w:p w14:paraId="6A73E08A" w14:textId="3BE8E4A5" w:rsidR="00FB73C9" w:rsidRPr="00FB73C9" w:rsidRDefault="00FB73C9" w:rsidP="00FB73C9">
      <w:pPr>
        <w:spacing w:after="0"/>
        <w:jc w:val="center"/>
      </w:pPr>
      <w:r>
        <w:t>Lower Horsebridge, Hailsham, East Sussex. BN27 4DJ</w:t>
      </w:r>
    </w:p>
    <w:p w14:paraId="7B6EF0FE" w14:textId="1057B337" w:rsidR="00F63DF4" w:rsidRPr="0073740F" w:rsidRDefault="00F63DF4" w:rsidP="0073740F">
      <w:pPr>
        <w:pStyle w:val="NormalWeb"/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 w:rsidRPr="0073740F">
        <w:rPr>
          <w:rFonts w:ascii="Helvetica" w:hAnsi="Helvetica"/>
          <w:b/>
          <w:sz w:val="24"/>
          <w:szCs w:val="24"/>
        </w:rPr>
        <w:t>S</w:t>
      </w:r>
      <w:r w:rsidR="0073740F" w:rsidRPr="0073740F">
        <w:rPr>
          <w:rFonts w:ascii="Helvetica" w:hAnsi="Helvetica"/>
          <w:b/>
          <w:sz w:val="24"/>
          <w:szCs w:val="24"/>
        </w:rPr>
        <w:t>URVEILLANCE</w:t>
      </w:r>
      <w:r w:rsidRPr="0073740F">
        <w:rPr>
          <w:rFonts w:ascii="Helvetica" w:hAnsi="Helvetica"/>
          <w:b/>
          <w:sz w:val="24"/>
          <w:szCs w:val="24"/>
        </w:rPr>
        <w:t xml:space="preserve"> C</w:t>
      </w:r>
      <w:r w:rsidR="0073740F" w:rsidRPr="0073740F">
        <w:rPr>
          <w:rFonts w:ascii="Helvetica" w:hAnsi="Helvetica"/>
          <w:b/>
          <w:sz w:val="24"/>
          <w:szCs w:val="24"/>
        </w:rPr>
        <w:t>AMERA</w:t>
      </w:r>
      <w:r w:rsidRPr="0073740F">
        <w:rPr>
          <w:rFonts w:ascii="Helvetica" w:hAnsi="Helvetica"/>
          <w:b/>
          <w:sz w:val="24"/>
          <w:szCs w:val="24"/>
        </w:rPr>
        <w:t xml:space="preserve"> C</w:t>
      </w:r>
      <w:r w:rsidR="0073740F" w:rsidRPr="0073740F">
        <w:rPr>
          <w:rFonts w:ascii="Helvetica" w:hAnsi="Helvetica"/>
          <w:b/>
          <w:sz w:val="24"/>
          <w:szCs w:val="24"/>
        </w:rPr>
        <w:t>ODE</w:t>
      </w:r>
      <w:r w:rsidRPr="0073740F">
        <w:rPr>
          <w:rFonts w:ascii="Helvetica" w:hAnsi="Helvetica"/>
          <w:b/>
          <w:sz w:val="24"/>
          <w:szCs w:val="24"/>
        </w:rPr>
        <w:t xml:space="preserve"> of P</w:t>
      </w:r>
      <w:r w:rsidR="0073740F" w:rsidRPr="0073740F">
        <w:rPr>
          <w:rFonts w:ascii="Helvetica" w:hAnsi="Helvetica"/>
          <w:b/>
          <w:sz w:val="24"/>
          <w:szCs w:val="24"/>
        </w:rPr>
        <w:t>RACTICE</w:t>
      </w:r>
    </w:p>
    <w:p w14:paraId="3009C014" w14:textId="7DE6E1DB" w:rsidR="00413240" w:rsidRPr="0025419C" w:rsidRDefault="00413240" w:rsidP="00413240">
      <w:pPr>
        <w:pStyle w:val="NormalWeb"/>
        <w:spacing w:after="0" w:line="240" w:lineRule="auto"/>
        <w:rPr>
          <w:rFonts w:ascii="Helvetica" w:hAnsi="Helvetica"/>
          <w:b/>
          <w:sz w:val="24"/>
          <w:szCs w:val="24"/>
        </w:rPr>
      </w:pPr>
      <w:r w:rsidRPr="0025419C">
        <w:rPr>
          <w:rFonts w:ascii="Helvetica" w:hAnsi="Helvetica"/>
          <w:b/>
          <w:sz w:val="24"/>
          <w:szCs w:val="24"/>
        </w:rPr>
        <w:t>Purpose of the code</w:t>
      </w:r>
    </w:p>
    <w:p w14:paraId="011A81F5" w14:textId="324A8857" w:rsidR="00413240" w:rsidRPr="00F63DF4" w:rsidRDefault="00413240" w:rsidP="00413240">
      <w:pPr>
        <w:pStyle w:val="NormalWeb"/>
        <w:spacing w:after="0" w:line="240" w:lineRule="auto"/>
        <w:rPr>
          <w:rFonts w:ascii="Helvetica" w:hAnsi="Helvetica"/>
          <w:sz w:val="24"/>
          <w:szCs w:val="24"/>
        </w:rPr>
      </w:pPr>
      <w:r w:rsidRPr="00F63DF4">
        <w:rPr>
          <w:rFonts w:ascii="Helvetica" w:hAnsi="Helvetica"/>
          <w:sz w:val="24"/>
          <w:szCs w:val="24"/>
        </w:rPr>
        <w:t>Surveillance camera systems are deployed exten</w:t>
      </w:r>
      <w:r w:rsidR="006257F2">
        <w:rPr>
          <w:rFonts w:ascii="Helvetica" w:hAnsi="Helvetica"/>
          <w:sz w:val="24"/>
          <w:szCs w:val="24"/>
        </w:rPr>
        <w:t>sively within England and Wales</w:t>
      </w:r>
      <w:r w:rsidRPr="00F63DF4">
        <w:rPr>
          <w:rFonts w:ascii="Helvetica" w:hAnsi="Helvetica"/>
          <w:sz w:val="24"/>
          <w:szCs w:val="24"/>
        </w:rPr>
        <w:t xml:space="preserve"> and these systems form part of a complex landscape of ownership and operation. Where used appropriately, these systems are valuable tools which contribute to public safety and security and in protecting both people and property. </w:t>
      </w:r>
    </w:p>
    <w:p w14:paraId="598CB6BB" w14:textId="12367B20" w:rsidR="00413240" w:rsidRDefault="00413240" w:rsidP="00F63DF4">
      <w:pPr>
        <w:pStyle w:val="NormalWeb"/>
        <w:spacing w:after="0" w:line="240" w:lineRule="auto"/>
        <w:rPr>
          <w:rFonts w:ascii="Helvetica" w:hAnsi="Helvetica"/>
          <w:sz w:val="24"/>
          <w:szCs w:val="24"/>
        </w:rPr>
      </w:pPr>
      <w:r w:rsidRPr="006257F2">
        <w:rPr>
          <w:rFonts w:ascii="Helvetica" w:hAnsi="Helvetica"/>
          <w:b/>
          <w:sz w:val="24"/>
          <w:szCs w:val="24"/>
        </w:rPr>
        <w:t>Hellingly Rugby Football Club C.I.C</w:t>
      </w:r>
      <w:r w:rsidRPr="00F63DF4">
        <w:rPr>
          <w:rFonts w:ascii="Helvetica" w:hAnsi="Helvetica"/>
          <w:sz w:val="24"/>
          <w:szCs w:val="24"/>
        </w:rPr>
        <w:t xml:space="preserve"> </w:t>
      </w:r>
      <w:r w:rsidR="006545E0">
        <w:rPr>
          <w:rFonts w:ascii="Helvetica" w:hAnsi="Helvetica"/>
          <w:sz w:val="24"/>
          <w:szCs w:val="24"/>
        </w:rPr>
        <w:t xml:space="preserve">(“the Club”) </w:t>
      </w:r>
      <w:r w:rsidRPr="00F63DF4">
        <w:rPr>
          <w:rFonts w:ascii="Helvetica" w:hAnsi="Helvetica"/>
          <w:sz w:val="24"/>
          <w:szCs w:val="24"/>
        </w:rPr>
        <w:t>issues this code of practice</w:t>
      </w:r>
      <w:r>
        <w:rPr>
          <w:rFonts w:ascii="Helvetica" w:hAnsi="Helvetica"/>
          <w:sz w:val="24"/>
          <w:szCs w:val="24"/>
        </w:rPr>
        <w:t xml:space="preserve"> to provide </w:t>
      </w:r>
      <w:r w:rsidRPr="00F63DF4">
        <w:rPr>
          <w:rFonts w:ascii="Helvetica" w:hAnsi="Helvetica"/>
          <w:sz w:val="24"/>
          <w:szCs w:val="24"/>
        </w:rPr>
        <w:t>guidance on the appropriate and effective use of surveillance camera s</w:t>
      </w:r>
      <w:r>
        <w:rPr>
          <w:rFonts w:ascii="Helvetica" w:hAnsi="Helvetica"/>
          <w:sz w:val="24"/>
          <w:szCs w:val="24"/>
        </w:rPr>
        <w:t>ystems (</w:t>
      </w:r>
      <w:r w:rsidRPr="00F63DF4">
        <w:rPr>
          <w:rFonts w:ascii="Helvetica" w:hAnsi="Helvetica"/>
          <w:sz w:val="24"/>
          <w:szCs w:val="24"/>
        </w:rPr>
        <w:t xml:space="preserve">as defined by section 33 of the </w:t>
      </w:r>
      <w:r>
        <w:rPr>
          <w:rFonts w:ascii="Helvetica" w:hAnsi="Helvetica"/>
          <w:sz w:val="24"/>
          <w:szCs w:val="24"/>
        </w:rPr>
        <w:t>Protection of Freedoms 2012 Act) and has</w:t>
      </w:r>
      <w:r w:rsidRPr="00F63DF4">
        <w:rPr>
          <w:rFonts w:ascii="Helvetica" w:hAnsi="Helvetica"/>
          <w:sz w:val="24"/>
          <w:szCs w:val="24"/>
        </w:rPr>
        <w:t xml:space="preserve"> regard to the code when exercising any functions to which the code relates. </w:t>
      </w:r>
    </w:p>
    <w:p w14:paraId="0B0CE22D" w14:textId="6F8AA354" w:rsidR="00413240" w:rsidRDefault="00413240" w:rsidP="00413240">
      <w:pPr>
        <w:pStyle w:val="NormalWeb"/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Club has satisfied itself that a</w:t>
      </w:r>
      <w:r w:rsidRPr="00F63DF4">
        <w:rPr>
          <w:rFonts w:ascii="Helvetica" w:hAnsi="Helvetica"/>
          <w:sz w:val="24"/>
          <w:szCs w:val="24"/>
        </w:rPr>
        <w:t xml:space="preserve"> </w:t>
      </w:r>
      <w:r w:rsidR="006257F2">
        <w:rPr>
          <w:rFonts w:ascii="Helvetica" w:hAnsi="Helvetica"/>
          <w:sz w:val="24"/>
          <w:szCs w:val="24"/>
        </w:rPr>
        <w:t xml:space="preserve">camera </w:t>
      </w:r>
      <w:r w:rsidRPr="00F63DF4">
        <w:rPr>
          <w:rFonts w:ascii="Helvetica" w:hAnsi="Helvetica"/>
          <w:sz w:val="24"/>
          <w:szCs w:val="24"/>
        </w:rPr>
        <w:t>surveillance</w:t>
      </w:r>
      <w:r>
        <w:rPr>
          <w:rFonts w:ascii="Helvetica" w:hAnsi="Helvetica"/>
          <w:sz w:val="24"/>
          <w:szCs w:val="24"/>
        </w:rPr>
        <w:t xml:space="preserve"> system is ne</w:t>
      </w:r>
      <w:r w:rsidR="00687B71">
        <w:rPr>
          <w:rFonts w:ascii="Helvetica" w:hAnsi="Helvetica"/>
          <w:sz w:val="24"/>
          <w:szCs w:val="24"/>
        </w:rPr>
        <w:t>c</w:t>
      </w:r>
      <w:r>
        <w:rPr>
          <w:rFonts w:ascii="Helvetica" w:hAnsi="Helvetica"/>
          <w:sz w:val="24"/>
          <w:szCs w:val="24"/>
        </w:rPr>
        <w:t>e</w:t>
      </w:r>
      <w:r w:rsidR="00687B71"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</w:rPr>
        <w:t xml:space="preserve">sary and </w:t>
      </w:r>
      <w:r w:rsidR="00235672">
        <w:rPr>
          <w:rFonts w:ascii="Helvetica" w:hAnsi="Helvetica"/>
          <w:sz w:val="24"/>
          <w:szCs w:val="24"/>
        </w:rPr>
        <w:t xml:space="preserve">it </w:t>
      </w:r>
      <w:r>
        <w:rPr>
          <w:rFonts w:ascii="Helvetica" w:hAnsi="Helvetica"/>
          <w:sz w:val="24"/>
          <w:szCs w:val="24"/>
        </w:rPr>
        <w:t>will be proportionate, effective, and</w:t>
      </w:r>
      <w:r w:rsidRPr="00F63DF4">
        <w:rPr>
          <w:rFonts w:ascii="Helvetica" w:hAnsi="Helvetica"/>
          <w:sz w:val="24"/>
          <w:szCs w:val="24"/>
        </w:rPr>
        <w:t xml:space="preserve"> compliant with any relevant legal obligations. </w:t>
      </w:r>
    </w:p>
    <w:p w14:paraId="416C9D82" w14:textId="5D6057B8" w:rsidR="0025419C" w:rsidRPr="008976D5" w:rsidRDefault="0025419C" w:rsidP="008976D5">
      <w:pPr>
        <w:spacing w:before="100" w:beforeAutospacing="1" w:after="150" w:line="360" w:lineRule="atLeast"/>
        <w:rPr>
          <w:rFonts w:ascii="Helvetica" w:eastAsia="Times New Roman" w:hAnsi="Helvetica" w:cs="Times New Roman"/>
          <w:lang w:val="en-GB" w:eastAsia="en-US"/>
        </w:rPr>
      </w:pPr>
      <w:r>
        <w:rPr>
          <w:rFonts w:ascii="Helvetica" w:hAnsi="Helvetica"/>
        </w:rPr>
        <w:t xml:space="preserve">In order to achieve this </w:t>
      </w:r>
      <w:r w:rsidRPr="00F63DF4">
        <w:rPr>
          <w:rFonts w:ascii="Helvetica" w:hAnsi="Helvetica"/>
        </w:rPr>
        <w:t xml:space="preserve">the code sets out guiding principles that should apply to all surveillance </w:t>
      </w:r>
      <w:r>
        <w:rPr>
          <w:rFonts w:ascii="Helvetica" w:hAnsi="Helvetica"/>
        </w:rPr>
        <w:t>camera systems in public places and as the Horsebridge Recreational Ground is open to the public it is considered a public place.</w:t>
      </w:r>
      <w:r w:rsidR="001C1D8B">
        <w:rPr>
          <w:rFonts w:ascii="Helvetica" w:hAnsi="Helvetica"/>
        </w:rPr>
        <w:t xml:space="preserve"> This code of practice is</w:t>
      </w:r>
      <w:r w:rsidRPr="00F63DF4">
        <w:rPr>
          <w:rFonts w:ascii="Helvetica" w:hAnsi="Helvetica"/>
        </w:rPr>
        <w:t xml:space="preserve"> designed to provide a framework for </w:t>
      </w:r>
      <w:r>
        <w:rPr>
          <w:rFonts w:ascii="Helvetica" w:hAnsi="Helvetica"/>
        </w:rPr>
        <w:t xml:space="preserve">the </w:t>
      </w:r>
      <w:r w:rsidRPr="00F63DF4">
        <w:rPr>
          <w:rFonts w:ascii="Helvetica" w:hAnsi="Helvetica"/>
        </w:rPr>
        <w:t>operators and users of surveillance camera systems so that there is proportionality and transparency in the</w:t>
      </w:r>
      <w:r w:rsidR="00235672">
        <w:rPr>
          <w:rFonts w:ascii="Helvetica" w:hAnsi="Helvetica"/>
        </w:rPr>
        <w:t>ir use of surveillance</w:t>
      </w:r>
      <w:r w:rsidRPr="00F63DF4">
        <w:rPr>
          <w:rFonts w:ascii="Helvetica" w:hAnsi="Helvetica"/>
        </w:rPr>
        <w:t xml:space="preserve"> and systems are capable of providing good quality</w:t>
      </w:r>
      <w:r>
        <w:rPr>
          <w:rFonts w:ascii="Helvetica" w:hAnsi="Helvetica"/>
        </w:rPr>
        <w:t xml:space="preserve"> imag</w:t>
      </w:r>
      <w:r w:rsidR="008976D5">
        <w:rPr>
          <w:rFonts w:ascii="Helvetica" w:hAnsi="Helvetica"/>
        </w:rPr>
        <w:t xml:space="preserve">es and other information that </w:t>
      </w:r>
      <w:r w:rsidR="008976D5" w:rsidRPr="006257F2">
        <w:rPr>
          <w:rFonts w:ascii="Helvetica" w:hAnsi="Helvetica"/>
        </w:rPr>
        <w:t>law enforcement bodies (usually the police) can use to investigate crime and these can easily be taken from the system when required.</w:t>
      </w:r>
    </w:p>
    <w:p w14:paraId="3B404E87" w14:textId="5A01B085" w:rsidR="0025419C" w:rsidRDefault="0025419C" w:rsidP="0025419C">
      <w:pPr>
        <w:pStyle w:val="NormalWeb"/>
        <w:spacing w:after="0" w:line="240" w:lineRule="auto"/>
        <w:rPr>
          <w:rFonts w:ascii="Helvetica" w:hAnsi="Helvetica"/>
          <w:b/>
          <w:sz w:val="24"/>
          <w:szCs w:val="24"/>
        </w:rPr>
      </w:pPr>
      <w:r w:rsidRPr="0025419C">
        <w:rPr>
          <w:rFonts w:ascii="Helvetica" w:hAnsi="Helvetica"/>
          <w:b/>
          <w:sz w:val="24"/>
          <w:szCs w:val="24"/>
        </w:rPr>
        <w:t>Implementation of the code</w:t>
      </w:r>
    </w:p>
    <w:p w14:paraId="48BA0F13" w14:textId="22C36835" w:rsidR="00413240" w:rsidRPr="00F63DF4" w:rsidRDefault="0025419C" w:rsidP="00F63DF4">
      <w:pPr>
        <w:pStyle w:val="NormalWeb"/>
        <w:spacing w:after="0" w:line="240" w:lineRule="auto"/>
        <w:rPr>
          <w:rFonts w:ascii="Helvetica" w:hAnsi="Helvetica"/>
          <w:sz w:val="24"/>
          <w:szCs w:val="24"/>
        </w:rPr>
      </w:pPr>
      <w:r w:rsidRPr="0025419C">
        <w:rPr>
          <w:rFonts w:ascii="Helvetica" w:hAnsi="Helvetica"/>
          <w:sz w:val="24"/>
          <w:szCs w:val="24"/>
        </w:rPr>
        <w:t xml:space="preserve">The implementation of the use of </w:t>
      </w:r>
      <w:r w:rsidR="006257F2">
        <w:rPr>
          <w:rFonts w:ascii="Helvetica" w:hAnsi="Helvetica"/>
          <w:sz w:val="24"/>
          <w:szCs w:val="24"/>
        </w:rPr>
        <w:t xml:space="preserve">the </w:t>
      </w:r>
      <w:r>
        <w:rPr>
          <w:rFonts w:ascii="Helvetica" w:hAnsi="Helvetica"/>
          <w:sz w:val="24"/>
          <w:szCs w:val="24"/>
        </w:rPr>
        <w:t>s</w:t>
      </w:r>
      <w:r w:rsidR="006257F2">
        <w:rPr>
          <w:rFonts w:ascii="Helvetica" w:hAnsi="Helvetica"/>
          <w:sz w:val="24"/>
          <w:szCs w:val="24"/>
        </w:rPr>
        <w:t>urveillance camera system</w:t>
      </w:r>
      <w:r>
        <w:rPr>
          <w:rFonts w:ascii="Helvetica" w:hAnsi="Helvetica"/>
          <w:sz w:val="24"/>
          <w:szCs w:val="24"/>
        </w:rPr>
        <w:t xml:space="preserve"> shall be:</w:t>
      </w:r>
    </w:p>
    <w:p w14:paraId="6A2047BE" w14:textId="77777777" w:rsidR="002D0266" w:rsidRPr="00413240" w:rsidRDefault="002D0266" w:rsidP="002D0266">
      <w:pPr>
        <w:numPr>
          <w:ilvl w:val="0"/>
          <w:numId w:val="1"/>
        </w:numPr>
        <w:spacing w:before="100" w:beforeAutospacing="1" w:after="150" w:line="360" w:lineRule="atLeast"/>
        <w:rPr>
          <w:rFonts w:ascii="Helvetica" w:eastAsia="Times New Roman" w:hAnsi="Helvetica" w:cs="Times New Roman"/>
          <w:lang w:val="en-GB" w:eastAsia="en-US"/>
        </w:rPr>
      </w:pPr>
      <w:r w:rsidRPr="00413240">
        <w:rPr>
          <w:rFonts w:ascii="Helvetica" w:eastAsia="Times New Roman" w:hAnsi="Helvetica" w:cs="Times New Roman"/>
          <w:lang w:val="en-GB" w:eastAsia="en-US"/>
        </w:rPr>
        <w:lastRenderedPageBreak/>
        <w:t>Fairly and lawfully processed;</w:t>
      </w:r>
    </w:p>
    <w:p w14:paraId="736D2D72" w14:textId="77777777" w:rsidR="002D0266" w:rsidRPr="00413240" w:rsidRDefault="002D0266" w:rsidP="002D0266">
      <w:pPr>
        <w:numPr>
          <w:ilvl w:val="0"/>
          <w:numId w:val="1"/>
        </w:numPr>
        <w:spacing w:before="100" w:beforeAutospacing="1" w:after="150" w:line="360" w:lineRule="atLeast"/>
        <w:rPr>
          <w:rFonts w:ascii="Helvetica" w:eastAsia="Times New Roman" w:hAnsi="Helvetica" w:cs="Times New Roman"/>
          <w:lang w:val="en-GB" w:eastAsia="en-US"/>
        </w:rPr>
      </w:pPr>
      <w:r w:rsidRPr="00413240">
        <w:rPr>
          <w:rFonts w:ascii="Helvetica" w:eastAsia="Times New Roman" w:hAnsi="Helvetica" w:cs="Times New Roman"/>
          <w:lang w:val="en-GB" w:eastAsia="en-US"/>
        </w:rPr>
        <w:t>Processed for limited purposes;</w:t>
      </w:r>
    </w:p>
    <w:p w14:paraId="0FC59E43" w14:textId="77777777" w:rsidR="00235672" w:rsidRPr="004E4706" w:rsidRDefault="00235672" w:rsidP="00235672">
      <w:pPr>
        <w:numPr>
          <w:ilvl w:val="0"/>
          <w:numId w:val="1"/>
        </w:numPr>
        <w:spacing w:before="100" w:beforeAutospacing="1" w:after="150" w:line="360" w:lineRule="atLeast"/>
        <w:rPr>
          <w:rFonts w:ascii="Helvetica" w:eastAsia="Times New Roman" w:hAnsi="Helvetica" w:cs="Times New Roman"/>
          <w:lang w:val="en-GB" w:eastAsia="en-US"/>
        </w:rPr>
      </w:pPr>
      <w:r w:rsidRPr="00413240">
        <w:rPr>
          <w:rFonts w:ascii="Helvetica" w:eastAsia="Times New Roman" w:hAnsi="Helvetica" w:cs="Times New Roman"/>
          <w:lang w:val="en-GB" w:eastAsia="en-US"/>
        </w:rPr>
        <w:t>Adequate, relevant and not excessive;</w:t>
      </w:r>
    </w:p>
    <w:p w14:paraId="2B5535BA" w14:textId="77777777" w:rsidR="00235672" w:rsidRPr="00413240" w:rsidRDefault="00235672" w:rsidP="00235672">
      <w:pPr>
        <w:numPr>
          <w:ilvl w:val="0"/>
          <w:numId w:val="1"/>
        </w:numPr>
        <w:spacing w:before="100" w:beforeAutospacing="1" w:after="150" w:line="360" w:lineRule="atLeast"/>
        <w:rPr>
          <w:rFonts w:ascii="Helvetica" w:eastAsia="Times New Roman" w:hAnsi="Helvetica" w:cs="Times New Roman"/>
          <w:lang w:val="en-GB" w:eastAsia="en-US"/>
        </w:rPr>
      </w:pPr>
      <w:r w:rsidRPr="00413240">
        <w:rPr>
          <w:rFonts w:ascii="Helvetica" w:eastAsia="Times New Roman" w:hAnsi="Helvetica" w:cs="Times New Roman"/>
          <w:lang w:val="en-GB" w:eastAsia="en-US"/>
        </w:rPr>
        <w:t>Accurate;</w:t>
      </w:r>
    </w:p>
    <w:p w14:paraId="7EFADBAF" w14:textId="77777777" w:rsidR="00235672" w:rsidRPr="008976D5" w:rsidRDefault="00235672" w:rsidP="00235672">
      <w:pPr>
        <w:numPr>
          <w:ilvl w:val="0"/>
          <w:numId w:val="1"/>
        </w:numPr>
        <w:spacing w:before="100" w:beforeAutospacing="1" w:after="150" w:line="360" w:lineRule="atLeast"/>
        <w:rPr>
          <w:rFonts w:ascii="Helvetica" w:eastAsia="Times New Roman" w:hAnsi="Helvetica" w:cs="Times New Roman"/>
          <w:lang w:val="en-GB" w:eastAsia="en-US"/>
        </w:rPr>
      </w:pPr>
      <w:r w:rsidRPr="00413240">
        <w:rPr>
          <w:rFonts w:ascii="Helvetica" w:eastAsia="Times New Roman" w:hAnsi="Helvetica" w:cs="Times New Roman"/>
          <w:lang w:val="en-GB" w:eastAsia="en-US"/>
        </w:rPr>
        <w:t>Not kept longer than necessary;</w:t>
      </w:r>
    </w:p>
    <w:p w14:paraId="78CAD4D6" w14:textId="77777777" w:rsidR="00235672" w:rsidRPr="00413240" w:rsidRDefault="00235672" w:rsidP="00235672">
      <w:pPr>
        <w:numPr>
          <w:ilvl w:val="0"/>
          <w:numId w:val="1"/>
        </w:numPr>
        <w:spacing w:before="100" w:beforeAutospacing="1" w:after="150" w:line="360" w:lineRule="atLeast"/>
        <w:rPr>
          <w:rFonts w:ascii="Helvetica" w:eastAsia="Times New Roman" w:hAnsi="Helvetica" w:cs="Times New Roman"/>
          <w:lang w:val="en-GB" w:eastAsia="en-US"/>
        </w:rPr>
      </w:pPr>
      <w:r w:rsidRPr="00413240">
        <w:rPr>
          <w:rFonts w:ascii="Helvetica" w:eastAsia="Times New Roman" w:hAnsi="Helvetica" w:cs="Times New Roman"/>
          <w:lang w:val="en-GB" w:eastAsia="en-US"/>
        </w:rPr>
        <w:t>Kept secure; and</w:t>
      </w:r>
    </w:p>
    <w:p w14:paraId="18541725" w14:textId="77777777" w:rsidR="00235672" w:rsidRPr="001C1D8B" w:rsidRDefault="00235672" w:rsidP="00235672">
      <w:pPr>
        <w:numPr>
          <w:ilvl w:val="0"/>
          <w:numId w:val="1"/>
        </w:numPr>
        <w:spacing w:before="100" w:beforeAutospacing="1" w:after="150" w:line="360" w:lineRule="atLeast"/>
        <w:rPr>
          <w:rFonts w:ascii="Helvetica" w:eastAsia="Times New Roman" w:hAnsi="Helvetica" w:cs="Times New Roman"/>
          <w:lang w:val="en-GB" w:eastAsia="en-US"/>
        </w:rPr>
      </w:pPr>
      <w:r w:rsidRPr="00413240">
        <w:rPr>
          <w:rFonts w:ascii="Helvetica" w:eastAsia="Times New Roman" w:hAnsi="Helvetica" w:cs="Times New Roman"/>
          <w:lang w:val="en-GB" w:eastAsia="en-US"/>
        </w:rPr>
        <w:t>Not transferred abroad without adequate protection.</w:t>
      </w:r>
    </w:p>
    <w:p w14:paraId="6D08B497" w14:textId="77777777" w:rsidR="00235672" w:rsidRDefault="00235672" w:rsidP="00235672">
      <w:pPr>
        <w:pStyle w:val="NormalWeb"/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For the avoidance of doubt:</w:t>
      </w:r>
    </w:p>
    <w:p w14:paraId="0204F002" w14:textId="548F414B" w:rsidR="00235672" w:rsidRDefault="00235672" w:rsidP="00235672">
      <w:pPr>
        <w:pStyle w:val="NormalWeb"/>
        <w:spacing w:after="0" w:line="240" w:lineRule="auto"/>
        <w:rPr>
          <w:rFonts w:ascii="Helvetica" w:hAnsi="Helvetica"/>
          <w:sz w:val="24"/>
          <w:szCs w:val="24"/>
        </w:rPr>
      </w:pPr>
      <w:r w:rsidRPr="00F63DF4">
        <w:rPr>
          <w:rFonts w:ascii="Helvetica" w:hAnsi="Helvetica"/>
          <w:sz w:val="24"/>
          <w:szCs w:val="24"/>
        </w:rPr>
        <w:t xml:space="preserve">“Surveillance camera systems” has the meaning given by Section 29(6) of the </w:t>
      </w:r>
      <w:r>
        <w:rPr>
          <w:rFonts w:ascii="Helvetica" w:hAnsi="Helvetica"/>
          <w:sz w:val="24"/>
          <w:szCs w:val="24"/>
        </w:rPr>
        <w:t xml:space="preserve">Protection of Freedoms </w:t>
      </w:r>
      <w:r w:rsidRPr="00F63DF4">
        <w:rPr>
          <w:rFonts w:ascii="Helvetica" w:hAnsi="Helvetica"/>
          <w:sz w:val="24"/>
          <w:szCs w:val="24"/>
        </w:rPr>
        <w:t>2012 Act and is taken to include: (a) closed circuit televi</w:t>
      </w:r>
      <w:r>
        <w:rPr>
          <w:rFonts w:ascii="Helvetica" w:hAnsi="Helvetica"/>
          <w:sz w:val="24"/>
          <w:szCs w:val="24"/>
        </w:rPr>
        <w:t>sion (CCTV)</w:t>
      </w:r>
      <w:r w:rsidRPr="00F63DF4">
        <w:rPr>
          <w:rFonts w:ascii="Helvetica" w:hAnsi="Helvetica"/>
          <w:sz w:val="24"/>
          <w:szCs w:val="24"/>
        </w:rPr>
        <w:t>; (b) any other systems for recording or viewing visual images for surveillance purposes; (c) any systems for storing, receiving, transmitting, processing or checking the images or information obtained by (a) or (b); (d) any other systems associated with, or otherwise connected with (a), (b) or (c)</w:t>
      </w:r>
    </w:p>
    <w:p w14:paraId="1278269D" w14:textId="77777777" w:rsidR="00235672" w:rsidRPr="00F63DF4" w:rsidRDefault="00235672" w:rsidP="00235672">
      <w:pPr>
        <w:pStyle w:val="NormalWeb"/>
        <w:spacing w:after="0" w:line="240" w:lineRule="auto"/>
        <w:rPr>
          <w:rFonts w:ascii="Helvetica" w:hAnsi="Helvetica"/>
          <w:sz w:val="24"/>
          <w:szCs w:val="24"/>
        </w:rPr>
      </w:pPr>
      <w:r w:rsidRPr="00F63DF4">
        <w:rPr>
          <w:rFonts w:ascii="Helvetica" w:hAnsi="Helvetica"/>
          <w:sz w:val="24"/>
          <w:szCs w:val="24"/>
        </w:rPr>
        <w:t xml:space="preserve">“System Operator” - person or persons that take a decision to deploy a surveillance camera system, and/or are responsible for defining its purpose, and/or are responsible for the control of the use or processing of images or other information obtained by virtue of such system. </w:t>
      </w:r>
    </w:p>
    <w:p w14:paraId="266E1D1F" w14:textId="77777777" w:rsidR="00235672" w:rsidRDefault="00235672" w:rsidP="00235672">
      <w:pPr>
        <w:pStyle w:val="NormalWeb"/>
        <w:spacing w:after="0" w:line="240" w:lineRule="auto"/>
        <w:rPr>
          <w:rFonts w:ascii="Helvetica" w:hAnsi="Helvetica"/>
          <w:sz w:val="24"/>
          <w:szCs w:val="24"/>
        </w:rPr>
      </w:pPr>
      <w:r w:rsidRPr="00F63DF4">
        <w:rPr>
          <w:rFonts w:ascii="Helvetica" w:hAnsi="Helvetica"/>
          <w:sz w:val="24"/>
          <w:szCs w:val="24"/>
        </w:rPr>
        <w:t>“System User” – person or persons who may be employed or contracted by the system operator who have access to live or recorded images or other information obta</w:t>
      </w:r>
      <w:r>
        <w:rPr>
          <w:rFonts w:ascii="Helvetica" w:hAnsi="Helvetica"/>
          <w:sz w:val="24"/>
          <w:szCs w:val="24"/>
        </w:rPr>
        <w:t xml:space="preserve">ined by virtue of such system. </w:t>
      </w:r>
    </w:p>
    <w:p w14:paraId="695FEEB3" w14:textId="77777777" w:rsidR="00235672" w:rsidRPr="00F63DF4" w:rsidRDefault="00235672" w:rsidP="00235672">
      <w:pPr>
        <w:pStyle w:val="NormalWeb"/>
        <w:spacing w:after="0" w:line="240" w:lineRule="auto"/>
        <w:rPr>
          <w:rFonts w:ascii="Helvetica" w:hAnsi="Helvetica"/>
          <w:sz w:val="24"/>
          <w:szCs w:val="24"/>
        </w:rPr>
      </w:pPr>
    </w:p>
    <w:p w14:paraId="20552AF6" w14:textId="77777777" w:rsidR="00235672" w:rsidRDefault="00235672" w:rsidP="00235672">
      <w:pPr>
        <w:pStyle w:val="NormalWeb"/>
        <w:spacing w:before="0" w:beforeAutospacing="0" w:after="0" w:line="240" w:lineRule="auto"/>
        <w:rPr>
          <w:rFonts w:ascii="Helvetica" w:hAnsi="Helvetica"/>
          <w:b/>
          <w:sz w:val="24"/>
          <w:szCs w:val="24"/>
        </w:rPr>
      </w:pPr>
      <w:r w:rsidRPr="00776737">
        <w:rPr>
          <w:rFonts w:ascii="Helvetica" w:hAnsi="Helvetica"/>
          <w:b/>
          <w:sz w:val="24"/>
          <w:szCs w:val="24"/>
        </w:rPr>
        <w:t>Governance</w:t>
      </w:r>
    </w:p>
    <w:p w14:paraId="7E5DE259" w14:textId="77777777" w:rsidR="00235672" w:rsidRDefault="00235672" w:rsidP="00235672">
      <w:pPr>
        <w:pStyle w:val="NormalWeb"/>
        <w:spacing w:before="0" w:beforeAutospacing="0" w:after="0" w:line="240" w:lineRule="auto"/>
        <w:rPr>
          <w:rFonts w:ascii="Helvetica" w:hAnsi="Helvetica"/>
          <w:b/>
          <w:sz w:val="24"/>
          <w:szCs w:val="24"/>
        </w:rPr>
      </w:pPr>
    </w:p>
    <w:p w14:paraId="2D7AD3BD" w14:textId="4F2257DA" w:rsidR="00235672" w:rsidRPr="00F63DF4" w:rsidRDefault="00235672" w:rsidP="00235672">
      <w:pPr>
        <w:pStyle w:val="NormalWeb"/>
        <w:spacing w:before="0" w:beforeAutospacing="0"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Hellingly Rugby Football Club C.I.C</w:t>
      </w:r>
      <w:r w:rsidRPr="00C5761B">
        <w:rPr>
          <w:rFonts w:ascii="Helvetica" w:hAnsi="Helvetica"/>
          <w:sz w:val="24"/>
          <w:szCs w:val="24"/>
        </w:rPr>
        <w:t xml:space="preserve">. has vested the </w:t>
      </w:r>
      <w:r>
        <w:rPr>
          <w:rFonts w:ascii="Helvetica" w:hAnsi="Helvetica"/>
          <w:sz w:val="24"/>
          <w:szCs w:val="24"/>
        </w:rPr>
        <w:t>control of the CCTV system and the images produced by it to the Secretary of the Club (</w:t>
      </w:r>
      <w:r w:rsidRPr="00F63DF4">
        <w:rPr>
          <w:rFonts w:ascii="Helvetica" w:hAnsi="Helvetica"/>
          <w:sz w:val="24"/>
          <w:szCs w:val="24"/>
        </w:rPr>
        <w:t>System Operator</w:t>
      </w:r>
      <w:r>
        <w:rPr>
          <w:rFonts w:ascii="Helvetica" w:hAnsi="Helvetica"/>
          <w:sz w:val="24"/>
          <w:szCs w:val="24"/>
        </w:rPr>
        <w:t>)</w:t>
      </w:r>
      <w:r w:rsidRPr="00F63DF4">
        <w:rPr>
          <w:rFonts w:ascii="Helvetica" w:hAnsi="Helvetica"/>
          <w:sz w:val="24"/>
          <w:szCs w:val="24"/>
        </w:rPr>
        <w:t xml:space="preserve"> who is responsible</w:t>
      </w:r>
      <w:r>
        <w:rPr>
          <w:rFonts w:ascii="Helvetica" w:hAnsi="Helvetica"/>
          <w:sz w:val="24"/>
          <w:szCs w:val="24"/>
        </w:rPr>
        <w:t xml:space="preserve"> </w:t>
      </w:r>
      <w:r w:rsidRPr="00F63DF4">
        <w:rPr>
          <w:rFonts w:ascii="Helvetica" w:hAnsi="Helvetica"/>
          <w:sz w:val="24"/>
          <w:szCs w:val="24"/>
        </w:rPr>
        <w:t xml:space="preserve">for how the system is used and for notifying the Information Commissioner about the CCTV system and its purpose (which is a legal </w:t>
      </w:r>
      <w:r>
        <w:rPr>
          <w:rFonts w:ascii="Helvetica" w:hAnsi="Helvetica"/>
          <w:sz w:val="24"/>
          <w:szCs w:val="24"/>
        </w:rPr>
        <w:t>r</w:t>
      </w:r>
      <w:r w:rsidRPr="00F63DF4">
        <w:rPr>
          <w:rFonts w:ascii="Helvetica" w:hAnsi="Helvetica"/>
          <w:sz w:val="24"/>
          <w:szCs w:val="24"/>
        </w:rPr>
        <w:t>equirement of the Data Protection Ac</w:t>
      </w:r>
      <w:r>
        <w:rPr>
          <w:rFonts w:ascii="Helvetica" w:hAnsi="Helvetica"/>
          <w:sz w:val="24"/>
          <w:szCs w:val="24"/>
        </w:rPr>
        <w:t>t 1998).</w:t>
      </w:r>
    </w:p>
    <w:p w14:paraId="5C19C82F" w14:textId="00336948" w:rsidR="00235672" w:rsidRDefault="00235672" w:rsidP="00235672">
      <w:pPr>
        <w:pStyle w:val="NormalWeb"/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Bar Manager (</w:t>
      </w:r>
      <w:r w:rsidRPr="00F63DF4">
        <w:rPr>
          <w:rFonts w:ascii="Helvetica" w:hAnsi="Helvetica"/>
          <w:sz w:val="24"/>
          <w:szCs w:val="24"/>
        </w:rPr>
        <w:t>System User</w:t>
      </w:r>
      <w:r>
        <w:rPr>
          <w:rFonts w:ascii="Helvetica" w:hAnsi="Helvetica"/>
          <w:sz w:val="24"/>
          <w:szCs w:val="24"/>
        </w:rPr>
        <w:t>)</w:t>
      </w:r>
      <w:r w:rsidRPr="00F63DF4">
        <w:rPr>
          <w:rFonts w:ascii="Helvetica" w:hAnsi="Helvetica"/>
          <w:sz w:val="24"/>
          <w:szCs w:val="24"/>
        </w:rPr>
        <w:t xml:space="preserve"> is responsible for the</w:t>
      </w:r>
      <w:r>
        <w:rPr>
          <w:rFonts w:ascii="Helvetica" w:hAnsi="Helvetica"/>
          <w:sz w:val="24"/>
          <w:szCs w:val="24"/>
        </w:rPr>
        <w:t xml:space="preserve"> </w:t>
      </w:r>
      <w:r w:rsidRPr="00F63DF4">
        <w:rPr>
          <w:rFonts w:ascii="Helvetica" w:hAnsi="Helvetica"/>
          <w:sz w:val="24"/>
          <w:szCs w:val="24"/>
        </w:rPr>
        <w:t>operation of the system.</w:t>
      </w:r>
    </w:p>
    <w:p w14:paraId="2CBE7171" w14:textId="77777777" w:rsidR="000A4693" w:rsidRPr="00F63DF4" w:rsidRDefault="000A4693" w:rsidP="00235672">
      <w:pPr>
        <w:pStyle w:val="NormalWeb"/>
        <w:spacing w:after="0" w:line="240" w:lineRule="auto"/>
        <w:rPr>
          <w:rFonts w:ascii="Helvetica" w:hAnsi="Helvetica"/>
          <w:sz w:val="24"/>
          <w:szCs w:val="24"/>
        </w:rPr>
      </w:pPr>
    </w:p>
    <w:p w14:paraId="7838A6E1" w14:textId="162040B1" w:rsidR="00235672" w:rsidRPr="00F63DF4" w:rsidRDefault="00235672" w:rsidP="00447019">
      <w:pPr>
        <w:pStyle w:val="NormalWeb"/>
        <w:spacing w:after="0"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Hellingly Rugby Football Club C.I.C</w:t>
      </w:r>
      <w:r w:rsidRPr="00C5761B"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has</w:t>
      </w:r>
      <w:r w:rsidRPr="00F63DF4">
        <w:rPr>
          <w:rFonts w:ascii="Helvetica" w:hAnsi="Helvetica"/>
          <w:sz w:val="24"/>
          <w:szCs w:val="24"/>
        </w:rPr>
        <w:t xml:space="preserve"> considered </w:t>
      </w:r>
      <w:r w:rsidR="006925C3">
        <w:rPr>
          <w:rFonts w:ascii="Helvetica" w:hAnsi="Helvetica"/>
          <w:sz w:val="24"/>
          <w:szCs w:val="24"/>
        </w:rPr>
        <w:t>the need for using CCTV and has</w:t>
      </w:r>
      <w:r w:rsidRPr="00F63DF4">
        <w:rPr>
          <w:rFonts w:ascii="Helvetica" w:hAnsi="Helvetica"/>
          <w:sz w:val="24"/>
          <w:szCs w:val="24"/>
        </w:rPr>
        <w:t xml:space="preserve"> decided it is required for the prevention and detection of crime and for protecting the safety </w:t>
      </w:r>
      <w:r>
        <w:rPr>
          <w:rFonts w:ascii="Helvetica" w:hAnsi="Helvetica"/>
          <w:sz w:val="24"/>
          <w:szCs w:val="24"/>
        </w:rPr>
        <w:t xml:space="preserve">of </w:t>
      </w:r>
      <w:r w:rsidR="006925C3">
        <w:rPr>
          <w:rFonts w:ascii="Helvetica" w:hAnsi="Helvetica"/>
          <w:sz w:val="24"/>
          <w:szCs w:val="24"/>
        </w:rPr>
        <w:t xml:space="preserve">Club </w:t>
      </w:r>
      <w:r>
        <w:rPr>
          <w:rFonts w:ascii="Helvetica" w:hAnsi="Helvetica"/>
          <w:sz w:val="24"/>
          <w:szCs w:val="24"/>
        </w:rPr>
        <w:t xml:space="preserve">members, </w:t>
      </w:r>
      <w:r w:rsidR="00447019">
        <w:rPr>
          <w:rFonts w:ascii="Helvetica" w:hAnsi="Helvetica"/>
          <w:sz w:val="24"/>
          <w:szCs w:val="24"/>
        </w:rPr>
        <w:t xml:space="preserve">visiting rugby teams, </w:t>
      </w:r>
      <w:r>
        <w:rPr>
          <w:rFonts w:ascii="Helvetica" w:hAnsi="Helvetica"/>
          <w:sz w:val="24"/>
          <w:szCs w:val="24"/>
        </w:rPr>
        <w:t>volunteers and officials</w:t>
      </w:r>
      <w:r w:rsidRPr="00F63DF4">
        <w:rPr>
          <w:rFonts w:ascii="Helvetica" w:hAnsi="Helvetica"/>
          <w:sz w:val="24"/>
          <w:szCs w:val="24"/>
        </w:rPr>
        <w:t>. It will not be used</w:t>
      </w:r>
      <w:r>
        <w:rPr>
          <w:rFonts w:ascii="Helvetica" w:hAnsi="Helvetica"/>
          <w:sz w:val="24"/>
          <w:szCs w:val="24"/>
        </w:rPr>
        <w:t xml:space="preserve"> </w:t>
      </w:r>
      <w:r w:rsidRPr="00F63DF4">
        <w:rPr>
          <w:rFonts w:ascii="Helvetica" w:hAnsi="Helvetica"/>
          <w:sz w:val="24"/>
          <w:szCs w:val="24"/>
        </w:rPr>
        <w:t xml:space="preserve">for </w:t>
      </w:r>
      <w:r>
        <w:rPr>
          <w:rFonts w:ascii="Helvetica" w:hAnsi="Helvetica"/>
          <w:sz w:val="24"/>
          <w:szCs w:val="24"/>
        </w:rPr>
        <w:t>any other purposes. The Club will conduct an annual review of the</w:t>
      </w:r>
      <w:r w:rsidRPr="00F63DF4">
        <w:rPr>
          <w:rFonts w:ascii="Helvetica" w:hAnsi="Helvetica"/>
          <w:sz w:val="24"/>
          <w:szCs w:val="24"/>
        </w:rPr>
        <w:t xml:space="preserve"> use of CCTV.</w:t>
      </w:r>
      <w:r>
        <w:rPr>
          <w:rFonts w:ascii="Helvetica" w:hAnsi="Helvetica"/>
          <w:sz w:val="24"/>
          <w:szCs w:val="24"/>
        </w:rPr>
        <w:t xml:space="preserve"> </w:t>
      </w:r>
      <w:r w:rsidRPr="00F63DF4">
        <w:rPr>
          <w:rFonts w:ascii="Helvetica" w:hAnsi="Helvetica"/>
          <w:sz w:val="24"/>
          <w:szCs w:val="24"/>
        </w:rPr>
        <w:t xml:space="preserve">Notification </w:t>
      </w:r>
      <w:r>
        <w:rPr>
          <w:rFonts w:ascii="Helvetica" w:hAnsi="Helvetica"/>
          <w:sz w:val="24"/>
          <w:szCs w:val="24"/>
        </w:rPr>
        <w:t xml:space="preserve">of the installation </w:t>
      </w:r>
      <w:r w:rsidRPr="00F63DF4">
        <w:rPr>
          <w:rFonts w:ascii="Helvetica" w:hAnsi="Helvetica"/>
          <w:sz w:val="24"/>
          <w:szCs w:val="24"/>
        </w:rPr>
        <w:t>has been submitted to the Information</w:t>
      </w:r>
      <w:r>
        <w:rPr>
          <w:rFonts w:ascii="Helvetica" w:hAnsi="Helvetica"/>
          <w:sz w:val="24"/>
          <w:szCs w:val="24"/>
        </w:rPr>
        <w:t xml:space="preserve"> </w:t>
      </w:r>
      <w:r w:rsidRPr="00F63DF4">
        <w:rPr>
          <w:rFonts w:ascii="Helvetica" w:hAnsi="Helvetica"/>
          <w:sz w:val="24"/>
          <w:szCs w:val="24"/>
        </w:rPr>
        <w:t xml:space="preserve">Commissioner and the next </w:t>
      </w:r>
      <w:r>
        <w:rPr>
          <w:rFonts w:ascii="Helvetica" w:hAnsi="Helvetica"/>
          <w:sz w:val="24"/>
          <w:szCs w:val="24"/>
        </w:rPr>
        <w:t xml:space="preserve">date of </w:t>
      </w:r>
      <w:r w:rsidRPr="00F63DF4">
        <w:rPr>
          <w:rFonts w:ascii="Helvetica" w:hAnsi="Helvetica"/>
          <w:sz w:val="24"/>
          <w:szCs w:val="24"/>
        </w:rPr>
        <w:t>review</w:t>
      </w:r>
      <w:r>
        <w:rPr>
          <w:rFonts w:ascii="Helvetica" w:hAnsi="Helvetica"/>
          <w:sz w:val="24"/>
          <w:szCs w:val="24"/>
        </w:rPr>
        <w:t xml:space="preserve"> is </w:t>
      </w:r>
      <w:r w:rsidR="00687B71">
        <w:rPr>
          <w:rFonts w:ascii="Helvetica" w:hAnsi="Helvetica"/>
          <w:sz w:val="24"/>
          <w:szCs w:val="24"/>
        </w:rPr>
        <w:t>5</w:t>
      </w:r>
      <w:r w:rsidR="00687B71" w:rsidRPr="00687B71">
        <w:rPr>
          <w:rFonts w:ascii="Helvetica" w:hAnsi="Helvetica"/>
          <w:sz w:val="24"/>
          <w:szCs w:val="24"/>
          <w:vertAlign w:val="superscript"/>
        </w:rPr>
        <w:t>th</w:t>
      </w:r>
      <w:r w:rsidR="00687B71">
        <w:rPr>
          <w:rFonts w:ascii="Helvetica" w:hAnsi="Helvetica"/>
          <w:sz w:val="24"/>
          <w:szCs w:val="24"/>
        </w:rPr>
        <w:t xml:space="preserve"> Ju</w:t>
      </w:r>
      <w:r w:rsidR="0073740F">
        <w:rPr>
          <w:rFonts w:ascii="Helvetica" w:hAnsi="Helvetica"/>
          <w:sz w:val="24"/>
          <w:szCs w:val="24"/>
        </w:rPr>
        <w:t>ly</w:t>
      </w:r>
      <w:r>
        <w:rPr>
          <w:rFonts w:ascii="Helvetica" w:hAnsi="Helvetica"/>
          <w:sz w:val="24"/>
          <w:szCs w:val="24"/>
        </w:rPr>
        <w:t xml:space="preserve"> 20</w:t>
      </w:r>
      <w:r w:rsidR="006545E0">
        <w:rPr>
          <w:rFonts w:ascii="Helvetica" w:hAnsi="Helvetica"/>
          <w:sz w:val="24"/>
          <w:szCs w:val="24"/>
        </w:rPr>
        <w:t>20</w:t>
      </w:r>
      <w:r w:rsidR="00877B57">
        <w:rPr>
          <w:rFonts w:ascii="Helvetica" w:hAnsi="Helvetica"/>
          <w:sz w:val="24"/>
          <w:szCs w:val="24"/>
        </w:rPr>
        <w:t xml:space="preserve"> and annually </w:t>
      </w:r>
      <w:r w:rsidR="00687B71">
        <w:rPr>
          <w:rFonts w:ascii="Helvetica" w:hAnsi="Helvetica"/>
          <w:sz w:val="24"/>
          <w:szCs w:val="24"/>
        </w:rPr>
        <w:t>on the 1</w:t>
      </w:r>
      <w:r w:rsidR="00687B71" w:rsidRPr="00687B71">
        <w:rPr>
          <w:rFonts w:ascii="Helvetica" w:hAnsi="Helvetica"/>
          <w:sz w:val="24"/>
          <w:szCs w:val="24"/>
          <w:vertAlign w:val="superscript"/>
        </w:rPr>
        <w:t>st</w:t>
      </w:r>
      <w:r w:rsidR="00687B71">
        <w:rPr>
          <w:rFonts w:ascii="Helvetica" w:hAnsi="Helvetica"/>
          <w:sz w:val="24"/>
          <w:szCs w:val="24"/>
        </w:rPr>
        <w:t xml:space="preserve"> November </w:t>
      </w:r>
      <w:r w:rsidR="00877B57">
        <w:rPr>
          <w:rFonts w:ascii="Helvetica" w:hAnsi="Helvetica"/>
          <w:sz w:val="24"/>
          <w:szCs w:val="24"/>
        </w:rPr>
        <w:t>thereafter.</w:t>
      </w:r>
    </w:p>
    <w:p w14:paraId="287B297F" w14:textId="3547DDD7" w:rsidR="00C5761B" w:rsidRPr="00F63DF4" w:rsidRDefault="00C5761B" w:rsidP="00C5761B">
      <w:pPr>
        <w:pStyle w:val="NormalWeb"/>
        <w:spacing w:after="0" w:line="240" w:lineRule="auto"/>
        <w:rPr>
          <w:rFonts w:ascii="Helvetica" w:hAnsi="Helvetica"/>
          <w:sz w:val="24"/>
          <w:szCs w:val="24"/>
        </w:rPr>
      </w:pPr>
    </w:p>
    <w:p w14:paraId="0F898921" w14:textId="0CD394E9" w:rsidR="00C5761B" w:rsidRPr="00F63DF4" w:rsidRDefault="00C5761B" w:rsidP="00C5761B">
      <w:pPr>
        <w:pStyle w:val="NormalWeb"/>
        <w:spacing w:after="0" w:line="240" w:lineRule="auto"/>
        <w:rPr>
          <w:rFonts w:ascii="Helvetica" w:hAnsi="Helvetica"/>
          <w:sz w:val="24"/>
          <w:szCs w:val="24"/>
        </w:rPr>
      </w:pPr>
    </w:p>
    <w:sectPr w:rsidR="00C5761B" w:rsidRPr="00F63DF4" w:rsidSect="00D24C8C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A5C80" w14:textId="77777777" w:rsidR="00846B41" w:rsidRDefault="00846B41" w:rsidP="001F1DEB">
      <w:pPr>
        <w:spacing w:after="0"/>
      </w:pPr>
      <w:r>
        <w:separator/>
      </w:r>
    </w:p>
  </w:endnote>
  <w:endnote w:type="continuationSeparator" w:id="0">
    <w:p w14:paraId="307DD900" w14:textId="77777777" w:rsidR="00846B41" w:rsidRDefault="00846B41" w:rsidP="001F1D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8A72" w14:textId="77777777" w:rsidR="0028528E" w:rsidRDefault="0028528E" w:rsidP="001725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161A10" w14:textId="77777777" w:rsidR="0028528E" w:rsidRDefault="0028528E" w:rsidP="002852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112E7" w14:textId="77777777" w:rsidR="0028528E" w:rsidRDefault="0028528E" w:rsidP="001725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0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11D9C0" w14:textId="77777777" w:rsidR="0028528E" w:rsidRPr="001E3F25" w:rsidRDefault="0028528E" w:rsidP="0028528E">
    <w:pPr>
      <w:pStyle w:val="Footer"/>
      <w:ind w:right="360"/>
      <w:jc w:val="center"/>
      <w:rPr>
        <w:sz w:val="16"/>
        <w:szCs w:val="16"/>
      </w:rPr>
    </w:pPr>
    <w:r w:rsidRPr="00CD1FF3">
      <w:rPr>
        <w:sz w:val="20"/>
        <w:szCs w:val="20"/>
      </w:rPr>
      <w:t xml:space="preserve">A </w:t>
    </w:r>
    <w:r w:rsidRPr="001E3F25">
      <w:rPr>
        <w:sz w:val="16"/>
        <w:szCs w:val="16"/>
      </w:rPr>
      <w:t>Community Interest Company registered in England and Wales - Company No. 10984959</w:t>
    </w:r>
  </w:p>
  <w:p w14:paraId="6BDB9508" w14:textId="77777777" w:rsidR="0028528E" w:rsidRPr="001E3F25" w:rsidRDefault="0028528E" w:rsidP="0028528E">
    <w:pPr>
      <w:pStyle w:val="Footer"/>
      <w:ind w:left="-1418" w:firstLine="1418"/>
      <w:jc w:val="center"/>
      <w:rPr>
        <w:sz w:val="16"/>
        <w:szCs w:val="16"/>
      </w:rPr>
    </w:pPr>
    <w:r w:rsidRPr="001E3F25">
      <w:rPr>
        <w:sz w:val="16"/>
        <w:szCs w:val="16"/>
      </w:rPr>
      <w:t>Registered Office: The Courtyard, River Way, Uckfield, East Sussex. TN22 1SL</w:t>
    </w:r>
  </w:p>
  <w:p w14:paraId="61F13E87" w14:textId="77777777" w:rsidR="0028528E" w:rsidRDefault="0028528E" w:rsidP="0028528E">
    <w:pPr>
      <w:pStyle w:val="Footer"/>
      <w:jc w:val="center"/>
      <w:rPr>
        <w:sz w:val="16"/>
        <w:szCs w:val="16"/>
      </w:rPr>
    </w:pPr>
    <w:r w:rsidRPr="001E3F25">
      <w:rPr>
        <w:sz w:val="16"/>
        <w:szCs w:val="16"/>
      </w:rPr>
      <w:t>Registered as a Community Amateur Sports Club</w:t>
    </w:r>
  </w:p>
  <w:p w14:paraId="7EF8AD29" w14:textId="77777777" w:rsidR="0028528E" w:rsidRPr="001E3F25" w:rsidRDefault="0028528E" w:rsidP="0028528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An Accredited RFU Rugby Football Club</w:t>
    </w:r>
  </w:p>
  <w:p w14:paraId="3AE72797" w14:textId="40FE3A5D" w:rsidR="00FA6F12" w:rsidRPr="001F1DEB" w:rsidRDefault="00FA6F12" w:rsidP="0028528E">
    <w:pPr>
      <w:pStyle w:val="NormalWeb"/>
      <w:spacing w:after="0" w:line="240" w:lineRule="auto"/>
      <w:jc w:val="center"/>
      <w:rPr>
        <w:rFonts w:ascii="Helvetica" w:hAnsi="Helvetica"/>
        <w:sz w:val="16"/>
        <w:szCs w:val="16"/>
      </w:rPr>
    </w:pPr>
  </w:p>
  <w:p w14:paraId="1961F70D" w14:textId="77777777" w:rsidR="00FA6F12" w:rsidRDefault="00FA6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87536" w14:textId="77777777" w:rsidR="00846B41" w:rsidRDefault="00846B41" w:rsidP="001F1DEB">
      <w:pPr>
        <w:spacing w:after="0"/>
      </w:pPr>
      <w:r>
        <w:separator/>
      </w:r>
    </w:p>
  </w:footnote>
  <w:footnote w:type="continuationSeparator" w:id="0">
    <w:p w14:paraId="3A3426B1" w14:textId="77777777" w:rsidR="00846B41" w:rsidRDefault="00846B41" w:rsidP="001F1D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51325"/>
    <w:multiLevelType w:val="multilevel"/>
    <w:tmpl w:val="4372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DF4"/>
    <w:rsid w:val="000A4693"/>
    <w:rsid w:val="001C1D8B"/>
    <w:rsid w:val="001F1DEB"/>
    <w:rsid w:val="00235672"/>
    <w:rsid w:val="0025419C"/>
    <w:rsid w:val="0028528E"/>
    <w:rsid w:val="002D0266"/>
    <w:rsid w:val="00413240"/>
    <w:rsid w:val="00447019"/>
    <w:rsid w:val="004B0FA0"/>
    <w:rsid w:val="006257F2"/>
    <w:rsid w:val="006545E0"/>
    <w:rsid w:val="00683241"/>
    <w:rsid w:val="00687B71"/>
    <w:rsid w:val="006925C3"/>
    <w:rsid w:val="0073740F"/>
    <w:rsid w:val="00776737"/>
    <w:rsid w:val="00846B41"/>
    <w:rsid w:val="00877B57"/>
    <w:rsid w:val="008976D5"/>
    <w:rsid w:val="00B72A51"/>
    <w:rsid w:val="00C332E3"/>
    <w:rsid w:val="00C5761B"/>
    <w:rsid w:val="00D009EB"/>
    <w:rsid w:val="00D24C8C"/>
    <w:rsid w:val="00DA6025"/>
    <w:rsid w:val="00F63DF4"/>
    <w:rsid w:val="00F7772B"/>
    <w:rsid w:val="00F80960"/>
    <w:rsid w:val="00FA6F12"/>
    <w:rsid w:val="00FB73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C05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DF4"/>
    <w:pPr>
      <w:spacing w:before="100" w:beforeAutospacing="1" w:after="144" w:line="288" w:lineRule="auto"/>
    </w:pPr>
    <w:rPr>
      <w:rFonts w:ascii="Times" w:hAnsi="Times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7F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F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DE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1DEB"/>
  </w:style>
  <w:style w:type="paragraph" w:styleId="Footer">
    <w:name w:val="footer"/>
    <w:basedOn w:val="Normal"/>
    <w:link w:val="FooterChar"/>
    <w:uiPriority w:val="99"/>
    <w:unhideWhenUsed/>
    <w:rsid w:val="001F1DE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1DEB"/>
  </w:style>
  <w:style w:type="character" w:styleId="PageNumber">
    <w:name w:val="page number"/>
    <w:basedOn w:val="DefaultParagraphFont"/>
    <w:uiPriority w:val="99"/>
    <w:semiHidden/>
    <w:unhideWhenUsed/>
    <w:rsid w:val="0028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Roger Simmons</cp:lastModifiedBy>
  <cp:revision>18</cp:revision>
  <dcterms:created xsi:type="dcterms:W3CDTF">2017-11-07T15:38:00Z</dcterms:created>
  <dcterms:modified xsi:type="dcterms:W3CDTF">2020-02-06T18:18:00Z</dcterms:modified>
</cp:coreProperties>
</file>